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644" w:rsidRPr="00EE7644" w:rsidRDefault="006C5415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00800" cy="881824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храна труда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881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EE7644"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Представление интересов работников в государственных и общественных организациях, судах различных инстанций</w:t>
      </w:r>
      <w:r w:rsidR="00EE7644" w:rsidRPr="00EE764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EE7644"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рассмотрении трудовых споров, связанных с применением законодательства об охране труда и   выполнением   обязательств   по коллективным договорам.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2.4. Разъяснение, информирование и консультации по вопросам охраны   труда   среди   работников   учреждения.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Участие    в    проведении    административно-общественного контроля за состоянием охраны труда, смотров-конкурсов по охране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 Участие в организации и проведении обучения по охране труда и инструктирования безопасным приемам труда на рабочих местах.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Функции уполномоченного лица по охране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  соответствии    с    основными    задачами    на   уполномоченного возлагаются следующие функции.  Контроль: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3.1.1</w:t>
      </w:r>
      <w:r w:rsidRPr="00EE76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работодателем или его представителями (должностными лицами) требований охраны труда на рабочих местах;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3.1.2. соблюдения работниками норм, правил и инструкций по охране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3.1.3.правильного применения работниками средств коллективной и индивидуальной защиты;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3.1.4.соблюдения норм законодательства о рабочем времени и времени отдыха, предоставления компенсаций и льгот за тяжелые работы, работы с вредными и опасными условиями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3.1.5. Своевременного сообщения руководителем подразделения работодателю о происшедших на производстве несчастных случаях.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Участие в работе комиссий  в  качестве представителя от профсоюзной организации по: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3.2.1. проведению    проверок    технического    состояния    зданий, сооружений,</w:t>
      </w:r>
      <w:r w:rsidRPr="00EE7644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 xml:space="preserve">          </w:t>
      </w: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оборудования,   машин   и   механизмов   на   предмет  их безопасной эксплуатации;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3.2.2.  проведению     проверок систем отопления и вентиляции;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3.2.3.  проведению  проверок    обеспечения работников специальной одеждой, специальной обувью и другими средствами  индивидуальной защиты в соответствии с нормами, необходимыми по условиям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3.2.4. проверке   содержания     и   исправности   санитарно-бытовых помещений   и санитарно-технического оборудования;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3.2.5.  приемке   на   своем   участке       вводимого в эксплуатацию оборудования, машин и механизмов на их соответствие требованиям и норм охраны труда,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3.2.6. расследованию происшедших    на производстве несчастных случаев (по поручению профсоюзного комитета).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Участие в проведении аттестации рабочих мест по условиям труда и подготовке к сертификации работ по охране труда в учреждении.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 Участие  в  разработке  мероприятий по улучшению условий труда,      предупреждению      несчастных   случаев   на   производстве   и профессиональных заболеваний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 Участие в  защите  интересов   пострадавшего  от  несчастного случая       на производстве при рассмотрении    дел в суде    и    других инстанциях.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Права уполномоченного лица по охране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выполнения задач и функций, возложенных на уполномоченных, им предоставлены следующие права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Контролировать  соблюдение законодательных и других нормативных правовых актов об охране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 Контролировать  выполнение    мероприятий  по  охране труда, предусмотренных коллективными договорами, соглашениями   по охране труда и актами расследования несчастных случаев на производстве,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 Получать информацию от руководителей и иных должностных лиц  по вопросам условий и охраны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 Предъявлять требования к должностным лицам о приостановке работ в случаях непосредственной угрозы жизни и здоровья работников;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4.5. Выдавать  обязательные   к рассмотрению представления  об устранении выявленных нарушений требований охраны труда; 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4.6. Обращаться в администрацию и профком образовательного учреждения, территориальную государственную инспекцию труда с предложениями о привлечении к ответственности должностных лиц, виновных в нарушении требований законодательства об охране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  Принимать участие в рассмотрении трудовых споров, связанных с изменениями условий труда,   нарушением   законодательства   об охране труда,</w:t>
      </w:r>
      <w:r w:rsidRPr="00EE7644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 xml:space="preserve">          </w:t>
      </w: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обязательств, установленных   коллективными договорами   и соглашениями по охране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4.8. Участвовать  в  переговорах,  проводимых  в  образовательных учреждениях    при заключении коллективного   договора   и   разработке соглашения по охране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4.9.  Информировать     работников     учреждения,     структурного подразделения, в котором они являются уполномоченными, о выявленных нарушениях требований безопасности, состояния условий, охраны труда, проведение разъяснительной работы в коллективе по вопросам охраны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4.10. Осуществлять проверку выполнения работодателем обязательств по охране труда, предусмотренных трудовым, коллективным договором или соглашением по охране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4.11. Принимать участие в работе комиссий по приемке в эксплуатацию производственных, учебных и вспомогательных объектов образовательного учреждения к новому учебному году.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5. </w:t>
      </w:r>
      <w:r w:rsidRPr="00EE76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Гарантии прав деятельности уполномоченных лиц по охране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Трудового кодекса РФ, Федерального закона «Об основах охраны труда в РФ», совместного решения работодателя и профсоюзного комитета образовательного учреждения для осуществления своей деятельности уполномоченные пользуются следующими  г</w:t>
      </w:r>
      <w:r w:rsidRPr="00EE76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арантиями </w:t>
      </w: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прав, которые фиксируются в коллективном договоре: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Оказание содействия в реализации прав уполномоченных по осуществлению контроля за обеспечением здоровых и безопасных условия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 Принятие мер работодателем, должностным лицом по выполнению представлений уполномоченных по устранению выявленных нарушений.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Обеспечение  за счет средств  образовательного  учреждения правилами,    инструкциями,   другими    нормативными    и    справочными материалами по охране труда;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Предоставление    для выполнения     возложенных    на него функций не менее двух часов в неделю с оплатой этого времени в размере его среднего заработка.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Обучение   по   специальным   программам. Освобождение на время обучения от основной работы с сохранением заработной платы.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Социальные гарантии уполномоченных лиц по охране труда.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со </w:t>
      </w:r>
      <w:proofErr w:type="spellStart"/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ст.ст</w:t>
      </w:r>
      <w:proofErr w:type="spellEnd"/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25 и 27 Федерального Закона «О профессиональных союзах, их правах и гарантиях деятельности» уполномоченным   предоставляются следующие социальные гарантии: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 Уполномоченный не может быть подвергнут дисциплинарному взысканию,      переведен на другую работу по инициативе работодателя и   не может быть уволен   без    предварительного согласия профсоюзного комитета,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Уполномоченный может быть материально и морально поощрен из   средств   учреждения   или   профсоюзного   комитета   за   активную   и добросовестную работу, способствующую предупреждению несчастных случаев и профессиональных заболеваний, ему могут быть представлены дополнительные     гарантии,     которые     определяются     коллективным договором,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Для осуществления своей деятельности уполномоченному лицу по охране труда выдается соответствующее удостоверение;</w:t>
      </w:r>
    </w:p>
    <w:p w:rsidR="00EE7644" w:rsidRPr="00EE7644" w:rsidRDefault="00EE7644" w:rsidP="00EE764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76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 Работодатель и должностные лица образовательного учреждения несут ответственность за нарушение прав уполномоченных лиц по охране труда в порядке, установленном действующим законодательством.</w:t>
      </w:r>
    </w:p>
    <w:p w:rsidR="00F25193" w:rsidRDefault="00F25193"/>
    <w:sectPr w:rsidR="00F25193" w:rsidSect="00EF100A">
      <w:footerReference w:type="even" r:id="rId8"/>
      <w:footerReference w:type="default" r:id="rId9"/>
      <w:pgSz w:w="11906" w:h="16838"/>
      <w:pgMar w:top="899" w:right="566" w:bottom="360" w:left="126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CE1" w:rsidRDefault="00422CE1">
      <w:pPr>
        <w:spacing w:after="0" w:line="240" w:lineRule="auto"/>
      </w:pPr>
      <w:r>
        <w:separator/>
      </w:r>
    </w:p>
  </w:endnote>
  <w:endnote w:type="continuationSeparator" w:id="0">
    <w:p w:rsidR="00422CE1" w:rsidRDefault="00422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BEA" w:rsidRDefault="00EE7644" w:rsidP="00E65CA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C2BEA" w:rsidRDefault="006C5415" w:rsidP="003C2BE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BEA" w:rsidRDefault="00EE7644" w:rsidP="00E65CA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C5415">
      <w:rPr>
        <w:rStyle w:val="a5"/>
        <w:noProof/>
      </w:rPr>
      <w:t>1</w:t>
    </w:r>
    <w:r>
      <w:rPr>
        <w:rStyle w:val="a5"/>
      </w:rPr>
      <w:fldChar w:fldCharType="end"/>
    </w:r>
  </w:p>
  <w:p w:rsidR="003C2BEA" w:rsidRDefault="006C5415" w:rsidP="003C2BE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CE1" w:rsidRDefault="00422CE1">
      <w:pPr>
        <w:spacing w:after="0" w:line="240" w:lineRule="auto"/>
      </w:pPr>
      <w:r>
        <w:separator/>
      </w:r>
    </w:p>
  </w:footnote>
  <w:footnote w:type="continuationSeparator" w:id="0">
    <w:p w:rsidR="00422CE1" w:rsidRDefault="00422C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644"/>
    <w:rsid w:val="00422CE1"/>
    <w:rsid w:val="006C5415"/>
    <w:rsid w:val="00EE7644"/>
    <w:rsid w:val="00F25193"/>
    <w:rsid w:val="00FF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E764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EE764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E7644"/>
  </w:style>
  <w:style w:type="paragraph" w:styleId="a6">
    <w:name w:val="Balloon Text"/>
    <w:basedOn w:val="a"/>
    <w:link w:val="a7"/>
    <w:uiPriority w:val="99"/>
    <w:semiHidden/>
    <w:unhideWhenUsed/>
    <w:rsid w:val="006C5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54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E764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EE764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E7644"/>
  </w:style>
  <w:style w:type="paragraph" w:styleId="a6">
    <w:name w:val="Balloon Text"/>
    <w:basedOn w:val="a"/>
    <w:link w:val="a7"/>
    <w:uiPriority w:val="99"/>
    <w:semiHidden/>
    <w:unhideWhenUsed/>
    <w:rsid w:val="006C5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54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1051</Words>
  <Characters>5997</Characters>
  <Application>Microsoft Office Word</Application>
  <DocSecurity>0</DocSecurity>
  <Lines>49</Lines>
  <Paragraphs>14</Paragraphs>
  <ScaleCrop>false</ScaleCrop>
  <Company>Home</Company>
  <LinksUpToDate>false</LinksUpToDate>
  <CharactersWithSpaces>7034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ученик 1</cp:lastModifiedBy>
  <cp:revision>3</cp:revision>
  <dcterms:created xsi:type="dcterms:W3CDTF">2018-02-05T07:04:00Z</dcterms:created>
  <dcterms:modified xsi:type="dcterms:W3CDTF">2018-05-14T08:25:00Z</dcterms:modified>
</cp:coreProperties>
</file>